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EEC" w:rsidRPr="006E6A97" w:rsidRDefault="00DE2921" w:rsidP="006E6A97">
      <w:pPr>
        <w:spacing w:after="0"/>
        <w:jc w:val="center"/>
        <w:rPr>
          <w:rFonts w:ascii="Copperplate Gothic Bold" w:hAnsi="Copperplate Gothic Bold"/>
          <w:sz w:val="28"/>
          <w:szCs w:val="28"/>
        </w:rPr>
      </w:pPr>
      <w:r>
        <w:rPr>
          <w:rFonts w:ascii="Copperplate Gothic Bold" w:hAnsi="Copperplate Gothic Bold"/>
          <w:sz w:val="28"/>
          <w:szCs w:val="28"/>
        </w:rPr>
        <w:t xml:space="preserve">  </w:t>
      </w:r>
      <w:bookmarkStart w:id="0" w:name="_GoBack"/>
      <w:bookmarkEnd w:id="0"/>
      <w:r w:rsidR="009858B1">
        <w:rPr>
          <w:rFonts w:ascii="Copperplate Gothic Bold" w:hAnsi="Copperplate Gothic Bold"/>
          <w:sz w:val="28"/>
          <w:szCs w:val="28"/>
        </w:rPr>
        <w:t xml:space="preserve">  </w:t>
      </w:r>
      <w:r w:rsidR="006E6A97" w:rsidRPr="006E6A97">
        <w:rPr>
          <w:rFonts w:ascii="Copperplate Gothic Bold" w:hAnsi="Copperplate Gothic Bold"/>
          <w:sz w:val="28"/>
          <w:szCs w:val="28"/>
        </w:rPr>
        <w:t>Fort Griffin Special Utility District</w:t>
      </w:r>
    </w:p>
    <w:p w:rsidR="006E6A97" w:rsidRPr="006E6A97" w:rsidRDefault="006E6A97" w:rsidP="006E6A97">
      <w:pPr>
        <w:spacing w:after="0"/>
        <w:jc w:val="center"/>
        <w:rPr>
          <w:rFonts w:ascii="Times New Roman" w:hAnsi="Times New Roman" w:cs="Times New Roman"/>
        </w:rPr>
      </w:pPr>
      <w:r w:rsidRPr="006E6A97">
        <w:rPr>
          <w:rFonts w:ascii="Times New Roman" w:hAnsi="Times New Roman" w:cs="Times New Roman"/>
        </w:rPr>
        <w:t>1180 C.R. 109</w:t>
      </w:r>
    </w:p>
    <w:p w:rsidR="006E6A97" w:rsidRDefault="006E6A97" w:rsidP="006E6A97">
      <w:pPr>
        <w:spacing w:after="0"/>
        <w:jc w:val="center"/>
        <w:rPr>
          <w:rFonts w:ascii="Times New Roman" w:hAnsi="Times New Roman" w:cs="Times New Roman"/>
        </w:rPr>
      </w:pPr>
      <w:r>
        <w:rPr>
          <w:rFonts w:ascii="Times New Roman" w:hAnsi="Times New Roman" w:cs="Times New Roman"/>
        </w:rPr>
        <w:t>Albany, TX  76430</w:t>
      </w:r>
    </w:p>
    <w:p w:rsidR="006E6A97" w:rsidRDefault="006E6A97" w:rsidP="006E6A97">
      <w:pPr>
        <w:spacing w:after="0"/>
        <w:jc w:val="center"/>
        <w:rPr>
          <w:rFonts w:ascii="Times New Roman" w:hAnsi="Times New Roman" w:cs="Times New Roman"/>
        </w:rPr>
      </w:pPr>
      <w:r>
        <w:rPr>
          <w:rFonts w:ascii="Times New Roman" w:hAnsi="Times New Roman" w:cs="Times New Roman"/>
        </w:rPr>
        <w:t>Phone:  325-762-2575</w:t>
      </w:r>
      <w:r>
        <w:rPr>
          <w:rFonts w:ascii="Times New Roman" w:hAnsi="Times New Roman" w:cs="Times New Roman"/>
        </w:rPr>
        <w:tab/>
      </w:r>
      <w:r>
        <w:rPr>
          <w:rFonts w:ascii="Times New Roman" w:hAnsi="Times New Roman" w:cs="Times New Roman"/>
        </w:rPr>
        <w:tab/>
        <w:t>Fax:  325-762-2460</w:t>
      </w:r>
    </w:p>
    <w:p w:rsidR="006E6A97" w:rsidRDefault="006E6A97" w:rsidP="006E6A97">
      <w:pPr>
        <w:spacing w:after="0"/>
        <w:jc w:val="center"/>
        <w:rPr>
          <w:rFonts w:ascii="Times New Roman" w:hAnsi="Times New Roman" w:cs="Times New Roman"/>
        </w:rPr>
      </w:pPr>
    </w:p>
    <w:p w:rsidR="006E6A97" w:rsidRDefault="006E6A97" w:rsidP="006E6A97">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WATER SERVICE AGREEMENT</w:t>
      </w:r>
    </w:p>
    <w:p w:rsidR="006E6A97" w:rsidRDefault="006E6A97" w:rsidP="006E6A97">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Cross-connection Restrictions &amp; Enforcement</w:t>
      </w:r>
    </w:p>
    <w:p w:rsidR="006E6A97" w:rsidRDefault="006E6A97" w:rsidP="006E6A97">
      <w:pPr>
        <w:spacing w:after="0"/>
        <w:jc w:val="center"/>
        <w:rPr>
          <w:rFonts w:ascii="Times New Roman" w:hAnsi="Times New Roman" w:cs="Times New Roman"/>
          <w:sz w:val="24"/>
          <w:szCs w:val="24"/>
        </w:rPr>
      </w:pPr>
      <w:r>
        <w:rPr>
          <w:rFonts w:ascii="Times New Roman" w:hAnsi="Times New Roman" w:cs="Times New Roman"/>
          <w:sz w:val="24"/>
          <w:szCs w:val="24"/>
        </w:rPr>
        <w:t>30 TAC Chapter 290.47(b), Appendix B</w:t>
      </w:r>
    </w:p>
    <w:p w:rsidR="006E6A97" w:rsidRDefault="006E6A97" w:rsidP="006E6A97">
      <w:pPr>
        <w:spacing w:after="0"/>
        <w:jc w:val="center"/>
        <w:rPr>
          <w:rFonts w:ascii="Times New Roman" w:hAnsi="Times New Roman" w:cs="Times New Roman"/>
          <w:sz w:val="24"/>
          <w:szCs w:val="24"/>
        </w:rPr>
      </w:pPr>
    </w:p>
    <w:p w:rsidR="006E6A97" w:rsidRDefault="006E6A97" w:rsidP="006E6A9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PURPOSE:  The Fort Griffin Special Utility District is responsible for protecting the drinking water supply from contamination or pollution which could result from improper private water distribution system construction or configuration.  The purpose of this service agreement is to notify each customer of the restrictions which are in place to provide this protection.  The utility enforces these restrictions to ensure the public health and welfare.  Each customer must sign this agreement before the Fort Griffin Special Utility District will begin service.  In addition, when service to an existing connection has been suspended or terminated, the water system will not re-establish service unless it has a signed copy of this agreement.</w:t>
      </w:r>
    </w:p>
    <w:p w:rsidR="006E6A97" w:rsidRDefault="006E6A97" w:rsidP="006E6A97">
      <w:pPr>
        <w:pStyle w:val="ListParagraph"/>
        <w:spacing w:after="0"/>
        <w:jc w:val="both"/>
        <w:rPr>
          <w:rFonts w:ascii="Times New Roman" w:hAnsi="Times New Roman" w:cs="Times New Roman"/>
          <w:sz w:val="24"/>
          <w:szCs w:val="24"/>
        </w:rPr>
      </w:pPr>
    </w:p>
    <w:p w:rsidR="006E6A97" w:rsidRDefault="006E6A97" w:rsidP="006E6A9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RESTRICTIONS:  The following unacceptable practices are prohibited by State regulations:</w:t>
      </w:r>
    </w:p>
    <w:p w:rsidR="006E6A97" w:rsidRPr="006E6A97" w:rsidRDefault="006E6A97" w:rsidP="006E6A97">
      <w:pPr>
        <w:pStyle w:val="ListParagraph"/>
        <w:rPr>
          <w:rFonts w:ascii="Times New Roman" w:hAnsi="Times New Roman" w:cs="Times New Roman"/>
          <w:sz w:val="24"/>
          <w:szCs w:val="24"/>
        </w:rPr>
      </w:pPr>
    </w:p>
    <w:p w:rsidR="006E6A97" w:rsidRDefault="006E6A97" w:rsidP="006E6A9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No direct connection between the public drinking water supply and a potential source of contamination is permitted.  Pote</w:t>
      </w:r>
      <w:r w:rsidR="004D3997">
        <w:rPr>
          <w:rFonts w:ascii="Times New Roman" w:hAnsi="Times New Roman" w:cs="Times New Roman"/>
          <w:sz w:val="24"/>
          <w:szCs w:val="24"/>
        </w:rPr>
        <w:t>ntial sources of contamination s</w:t>
      </w:r>
      <w:r>
        <w:rPr>
          <w:rFonts w:ascii="Times New Roman" w:hAnsi="Times New Roman" w:cs="Times New Roman"/>
          <w:sz w:val="24"/>
          <w:szCs w:val="24"/>
        </w:rPr>
        <w:t>hall be isolated from the public water system by an air-gap or an appropriate backflow prevention device.</w:t>
      </w:r>
    </w:p>
    <w:p w:rsidR="006E6A97" w:rsidRDefault="004D3997" w:rsidP="006E6A9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No cross-connection between the public drinking water supply and a private water system is permitted.  These potential threats to the public drinking water supply shall be eliminated at the service connection by the installation of an air-gap or a reduced pressure-zone backflow prevention device.</w:t>
      </w:r>
    </w:p>
    <w:p w:rsidR="004D3997" w:rsidRDefault="004D3997" w:rsidP="006E6A9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No connection which allows water to be returned to the public drinking water supply is permitted.</w:t>
      </w:r>
    </w:p>
    <w:p w:rsidR="004D3997" w:rsidRDefault="004D3997" w:rsidP="006E6A9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No pipe or pipe fitting which contains more than 8.0% lead may be used for the installation or repair or plumbing at any connection which provides water for human use.</w:t>
      </w:r>
    </w:p>
    <w:p w:rsidR="004D3997" w:rsidRDefault="004D3997" w:rsidP="006E6A97">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No older or flux which contains more than 0.2% lead can be used for the installation or repair of plumbing at any connection which provides water for human use.</w:t>
      </w:r>
    </w:p>
    <w:p w:rsidR="004D3997" w:rsidRDefault="004D3997" w:rsidP="004D3997">
      <w:pPr>
        <w:spacing w:after="0"/>
        <w:jc w:val="both"/>
        <w:rPr>
          <w:rFonts w:ascii="Times New Roman" w:hAnsi="Times New Roman" w:cs="Times New Roman"/>
          <w:sz w:val="24"/>
          <w:szCs w:val="24"/>
        </w:rPr>
      </w:pPr>
    </w:p>
    <w:p w:rsidR="004D3997" w:rsidRDefault="004D3997" w:rsidP="004D399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SERVICE AGREEMENT</w:t>
      </w:r>
    </w:p>
    <w:p w:rsidR="004D3997" w:rsidRDefault="004D3997" w:rsidP="004D399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Following are the terms of the service agreement between the Fort Griffin Special Utility District (the Water System) and _________________________________ (the Customer).</w:t>
      </w:r>
    </w:p>
    <w:p w:rsidR="004D3997" w:rsidRDefault="004D3997" w:rsidP="004D3997">
      <w:pPr>
        <w:pStyle w:val="ListParagraph"/>
        <w:spacing w:after="0"/>
        <w:jc w:val="both"/>
        <w:rPr>
          <w:rFonts w:ascii="Times New Roman" w:hAnsi="Times New Roman" w:cs="Times New Roman"/>
          <w:sz w:val="24"/>
          <w:szCs w:val="24"/>
        </w:rPr>
      </w:pPr>
    </w:p>
    <w:p w:rsidR="004D3997" w:rsidRDefault="004D3997" w:rsidP="004D3997">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The Water System will maintain a copy of this agreement as long as the Customer and/or the premises is connected to the Water System.</w:t>
      </w:r>
    </w:p>
    <w:p w:rsidR="004D3997" w:rsidRDefault="004D3997" w:rsidP="004D3997">
      <w:pPr>
        <w:pStyle w:val="ListParagraph"/>
        <w:spacing w:after="0"/>
        <w:ind w:left="1080"/>
        <w:jc w:val="both"/>
        <w:rPr>
          <w:rFonts w:ascii="Times New Roman" w:hAnsi="Times New Roman" w:cs="Times New Roman"/>
          <w:sz w:val="24"/>
          <w:szCs w:val="24"/>
        </w:rPr>
      </w:pPr>
    </w:p>
    <w:p w:rsidR="004D3997" w:rsidRDefault="004D3997" w:rsidP="004D3997">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The Customer shall allow his property to be inspected for possible cross-connection and other potential contamination hazards. These inspections shall be conducted by the Water System or its designated agent prior to initiating new water service; when there is reason to believe that cross-connections or other potential contamination hazards exist; or after any major changes to the private water distribution facilities.  The inspections shall be conducted during the Water System’s normal business hours.</w:t>
      </w:r>
    </w:p>
    <w:p w:rsidR="004D3997" w:rsidRDefault="004D3997" w:rsidP="004D3997">
      <w:pPr>
        <w:pStyle w:val="ListParagraph"/>
        <w:rPr>
          <w:rFonts w:ascii="Times New Roman" w:hAnsi="Times New Roman" w:cs="Times New Roman"/>
          <w:sz w:val="24"/>
          <w:szCs w:val="24"/>
        </w:rPr>
      </w:pPr>
    </w:p>
    <w:p w:rsidR="00805BFE" w:rsidRDefault="00805BFE" w:rsidP="004D3997">
      <w:pPr>
        <w:pStyle w:val="ListParagraph"/>
        <w:rPr>
          <w:rFonts w:ascii="Times New Roman" w:hAnsi="Times New Roman" w:cs="Times New Roman"/>
          <w:sz w:val="24"/>
          <w:szCs w:val="24"/>
        </w:rPr>
      </w:pPr>
    </w:p>
    <w:p w:rsidR="00805BFE" w:rsidRDefault="00805BFE" w:rsidP="004D3997">
      <w:pPr>
        <w:pStyle w:val="ListParagraph"/>
        <w:rPr>
          <w:rFonts w:ascii="Times New Roman" w:hAnsi="Times New Roman" w:cs="Times New Roman"/>
          <w:sz w:val="24"/>
          <w:szCs w:val="24"/>
        </w:rPr>
      </w:pPr>
    </w:p>
    <w:p w:rsidR="00805BFE" w:rsidRPr="004D3997" w:rsidRDefault="00805BFE" w:rsidP="004D3997">
      <w:pPr>
        <w:pStyle w:val="ListParagraph"/>
        <w:rPr>
          <w:rFonts w:ascii="Times New Roman" w:hAnsi="Times New Roman" w:cs="Times New Roman"/>
          <w:sz w:val="24"/>
          <w:szCs w:val="24"/>
        </w:rPr>
      </w:pPr>
    </w:p>
    <w:p w:rsidR="004D3997" w:rsidRDefault="004D3997" w:rsidP="004D3997">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The Water System shall notify the Customer in writing of any cross-connections or other potential contamination hazard which has been identified during the initial inspection or the periodic re-inspection.</w:t>
      </w:r>
    </w:p>
    <w:p w:rsidR="004D3997" w:rsidRPr="004D3997" w:rsidRDefault="004D3997" w:rsidP="004D3997">
      <w:pPr>
        <w:pStyle w:val="ListParagraph"/>
        <w:rPr>
          <w:rFonts w:ascii="Times New Roman" w:hAnsi="Times New Roman" w:cs="Times New Roman"/>
          <w:sz w:val="24"/>
          <w:szCs w:val="24"/>
        </w:rPr>
      </w:pPr>
    </w:p>
    <w:p w:rsidR="004D3997" w:rsidRDefault="004D3997" w:rsidP="004D3997">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The customer shall immediately remove or adequately isolate any potential cross-connection or other potential contamination hazards on his premises.</w:t>
      </w:r>
    </w:p>
    <w:p w:rsidR="004D3997" w:rsidRPr="004D3997" w:rsidRDefault="004D3997" w:rsidP="004D3997">
      <w:pPr>
        <w:pStyle w:val="ListParagraph"/>
        <w:rPr>
          <w:rFonts w:ascii="Times New Roman" w:hAnsi="Times New Roman" w:cs="Times New Roman"/>
          <w:sz w:val="24"/>
          <w:szCs w:val="24"/>
        </w:rPr>
      </w:pPr>
    </w:p>
    <w:p w:rsidR="004D3997" w:rsidRDefault="004D3997" w:rsidP="004D3997">
      <w:pPr>
        <w:pStyle w:val="ListParagraph"/>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rPr>
        <w:t>The Customer shall, at his expense, properly install, test, and maintain any backflow prevention device required by the Water System.  Copies of all testing and maintenance records shall be provided to the Water System.</w:t>
      </w:r>
    </w:p>
    <w:p w:rsidR="004D3997" w:rsidRPr="004D3997" w:rsidRDefault="004D3997" w:rsidP="004D3997">
      <w:pPr>
        <w:pStyle w:val="ListParagraph"/>
        <w:rPr>
          <w:rFonts w:ascii="Times New Roman" w:hAnsi="Times New Roman" w:cs="Times New Roman"/>
          <w:sz w:val="24"/>
          <w:szCs w:val="24"/>
        </w:rPr>
      </w:pPr>
    </w:p>
    <w:p w:rsidR="004D3997" w:rsidRDefault="004D3997" w:rsidP="004D3997">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ENFORCEMENT</w:t>
      </w:r>
    </w:p>
    <w:p w:rsidR="004D3997" w:rsidRDefault="004D3997" w:rsidP="004D3997">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If the Customer fails to comply with the terms of the Service agreement, the Water System shall, at its option, terminate service or properly install, test, and maintain an appropriate backflow prevention device at the service connection.  Any expenses associated with the enforcement of this agreement shall be billed to the Customer.</w:t>
      </w:r>
    </w:p>
    <w:p w:rsidR="004D3997" w:rsidRDefault="004D3997" w:rsidP="004D3997">
      <w:pPr>
        <w:spacing w:after="0"/>
        <w:jc w:val="both"/>
        <w:rPr>
          <w:rFonts w:ascii="Times New Roman" w:hAnsi="Times New Roman" w:cs="Times New Roman"/>
          <w:sz w:val="24"/>
          <w:szCs w:val="24"/>
        </w:rPr>
      </w:pPr>
    </w:p>
    <w:p w:rsidR="004D3997" w:rsidRDefault="004D3997" w:rsidP="004D3997">
      <w:pPr>
        <w:spacing w:after="0"/>
        <w:jc w:val="both"/>
        <w:rPr>
          <w:rFonts w:ascii="Times New Roman" w:hAnsi="Times New Roman" w:cs="Times New Roman"/>
          <w:sz w:val="24"/>
          <w:szCs w:val="24"/>
        </w:rPr>
      </w:pPr>
    </w:p>
    <w:p w:rsidR="004D3997" w:rsidRDefault="004D3997" w:rsidP="004D3997">
      <w:pPr>
        <w:spacing w:after="0"/>
        <w:jc w:val="both"/>
        <w:rPr>
          <w:rFonts w:ascii="Times New Roman" w:hAnsi="Times New Roman" w:cs="Times New Roman"/>
          <w:sz w:val="24"/>
          <w:szCs w:val="24"/>
        </w:rPr>
      </w:pPr>
    </w:p>
    <w:p w:rsidR="004D3997" w:rsidRDefault="004D3997" w:rsidP="004D3997">
      <w:pPr>
        <w:spacing w:after="0"/>
        <w:jc w:val="both"/>
        <w:rPr>
          <w:rFonts w:ascii="Times New Roman" w:hAnsi="Times New Roman" w:cs="Times New Roman"/>
          <w:sz w:val="24"/>
          <w:szCs w:val="24"/>
        </w:rPr>
      </w:pPr>
      <w:r>
        <w:rPr>
          <w:rFonts w:ascii="Times New Roman" w:hAnsi="Times New Roman" w:cs="Times New Roman"/>
          <w:sz w:val="24"/>
          <w:szCs w:val="24"/>
        </w:rPr>
        <w:tab/>
        <w:t xml:space="preserve">______________________________________________________ </w:t>
      </w:r>
    </w:p>
    <w:p w:rsidR="004D3997" w:rsidRDefault="004D3997" w:rsidP="004D3997">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Customer’s Signature</w:t>
      </w:r>
    </w:p>
    <w:p w:rsidR="004D3997" w:rsidRDefault="004D3997" w:rsidP="004D3997">
      <w:pPr>
        <w:spacing w:after="0"/>
        <w:jc w:val="both"/>
        <w:rPr>
          <w:rFonts w:ascii="Times New Roman" w:hAnsi="Times New Roman" w:cs="Times New Roman"/>
          <w:sz w:val="24"/>
          <w:szCs w:val="24"/>
        </w:rPr>
      </w:pPr>
    </w:p>
    <w:p w:rsidR="004D3997" w:rsidRDefault="004D3997" w:rsidP="004D3997">
      <w:pPr>
        <w:spacing w:after="0"/>
        <w:jc w:val="both"/>
        <w:rPr>
          <w:rFonts w:ascii="Times New Roman" w:hAnsi="Times New Roman" w:cs="Times New Roman"/>
          <w:sz w:val="24"/>
          <w:szCs w:val="24"/>
        </w:rPr>
      </w:pPr>
      <w:r>
        <w:rPr>
          <w:rFonts w:ascii="Times New Roman" w:hAnsi="Times New Roman" w:cs="Times New Roman"/>
          <w:sz w:val="24"/>
          <w:szCs w:val="24"/>
        </w:rPr>
        <w:tab/>
        <w:t xml:space="preserve">____________________________________ </w:t>
      </w:r>
    </w:p>
    <w:p w:rsidR="004D3997" w:rsidRPr="004D3997" w:rsidRDefault="004D3997" w:rsidP="004D3997">
      <w:pPr>
        <w:spacing w:after="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Date</w:t>
      </w:r>
    </w:p>
    <w:sectPr w:rsidR="004D3997" w:rsidRPr="004D3997" w:rsidSect="006E6A97">
      <w:pgSz w:w="12240" w:h="15840"/>
      <w:pgMar w:top="576"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41904"/>
    <w:multiLevelType w:val="hybridMultilevel"/>
    <w:tmpl w:val="2F80C6F0"/>
    <w:lvl w:ilvl="0" w:tplc="8D4074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1D72E9"/>
    <w:multiLevelType w:val="hybridMultilevel"/>
    <w:tmpl w:val="94945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F2CDA"/>
    <w:multiLevelType w:val="hybridMultilevel"/>
    <w:tmpl w:val="A6E2AD52"/>
    <w:lvl w:ilvl="0" w:tplc="D6201C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A97"/>
    <w:rsid w:val="004D3997"/>
    <w:rsid w:val="006E4C88"/>
    <w:rsid w:val="006E6496"/>
    <w:rsid w:val="006E6A97"/>
    <w:rsid w:val="00805BFE"/>
    <w:rsid w:val="009858B1"/>
    <w:rsid w:val="00DE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A9434E-8751-4130-A3A2-7349227D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A97"/>
    <w:pPr>
      <w:ind w:left="720"/>
      <w:contextualSpacing/>
    </w:pPr>
  </w:style>
  <w:style w:type="paragraph" w:styleId="BalloonText">
    <w:name w:val="Balloon Text"/>
    <w:basedOn w:val="Normal"/>
    <w:link w:val="BalloonTextChar"/>
    <w:uiPriority w:val="99"/>
    <w:semiHidden/>
    <w:unhideWhenUsed/>
    <w:rsid w:val="004D3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3</cp:revision>
  <cp:lastPrinted>2015-10-30T19:43:00Z</cp:lastPrinted>
  <dcterms:created xsi:type="dcterms:W3CDTF">2014-11-12T17:11:00Z</dcterms:created>
  <dcterms:modified xsi:type="dcterms:W3CDTF">2015-10-30T20:04:00Z</dcterms:modified>
</cp:coreProperties>
</file>